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1" w:rsidRPr="00613361" w:rsidRDefault="00613361" w:rsidP="00613361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</w:rPr>
      </w:pPr>
      <w:r w:rsidRPr="00613361">
        <w:rPr>
          <w:rFonts w:ascii="Arial" w:eastAsia="Times New Roman" w:hAnsi="Arial" w:cs="Arial"/>
          <w:b/>
          <w:bCs/>
          <w:color w:val="0000CD"/>
          <w:sz w:val="27"/>
          <w:szCs w:val="27"/>
          <w:rtl/>
        </w:rPr>
        <w:t>جمن علمی مطالعات صلح ایران سومین همایش سالانه خود را با عنوان «علوم انسانی و اجتماعی و صلح» با دبیری علمی دکتر نعمت‌الله فاضلی و دبیری اجرایی دکتر ندا حاجی وثوق برگزار می‌کند.</w:t>
      </w:r>
      <w:r w:rsidRPr="00613361">
        <w:rPr>
          <w:rFonts w:ascii="Arial" w:eastAsia="Times New Roman" w:hAnsi="Arial" w:cs="Arial"/>
          <w:color w:val="141315"/>
          <w:sz w:val="27"/>
          <w:szCs w:val="27"/>
          <w:rtl/>
        </w:rPr>
        <w:br/>
        <w:t> </w:t>
      </w:r>
    </w:p>
    <w:p w:rsidR="00613361" w:rsidRPr="00613361" w:rsidRDefault="00613361" w:rsidP="00613361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در این همایش وزین صاحب‌نظرانی چون </w:t>
      </w:r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شهلا لاهیجی</w:t>
      </w: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 با موضوع «زنان و صلح در ایران»،</w:t>
      </w:r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 دکتر محمود سریع‌القلم </w:t>
      </w: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 موضوع «رشته روابط بین الملل و صلح در ایران»،</w:t>
      </w:r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 دکتر شهیندخت مولاوردی</w:t>
      </w: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 با موضوع «رشته مطالعات زنان و صلح در ایران»،</w:t>
      </w:r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 دکتر فرشاد موم</w:t>
      </w:r>
      <w:bookmarkStart w:id="0" w:name="_GoBack"/>
      <w:bookmarkEnd w:id="0"/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نی</w:t>
      </w: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 با موضوع «نسبت صلح با علم اقتصاد»، </w:t>
      </w:r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دکتر هادی خانیکی</w:t>
      </w: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 با موضوع «حوزه ارتباطات و مفهوم صلح» و </w:t>
      </w:r>
      <w:r w:rsidRPr="00613361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دکتر رضا اردکانیان</w:t>
      </w: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وزیر نیرو با موضوع «مساله آب، علوم اجتماعی، تفکر میان بخشی و صلح» و بسیاری دیگر از صاحب‌نظران به ایراد سخنرانی خواهند پرداخت. (گفتنی است اسامیِ ذکر شده، سخنرانانِ اولین روزِ همایش هستند.)</w:t>
      </w:r>
      <w:r w:rsidRPr="00613361">
        <w:rPr>
          <w:rFonts w:ascii="Arial" w:eastAsia="Times New Roman" w:hAnsi="Arial" w:cs="Arial"/>
          <w:color w:val="141315"/>
          <w:sz w:val="27"/>
          <w:szCs w:val="27"/>
          <w:rtl/>
        </w:rPr>
        <w:br/>
        <w:t> </w:t>
      </w:r>
    </w:p>
    <w:p w:rsidR="00613361" w:rsidRPr="00613361" w:rsidRDefault="00613361" w:rsidP="00613361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613361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از تمامی علاقمندان به حوزه صلح دعوت می‌شود برای شرکت در همایش، مشخصات خود را به آدرس ایمیل زیر ارسال نمایند.</w:t>
      </w:r>
    </w:p>
    <w:p w:rsidR="00613361" w:rsidRPr="00613361" w:rsidRDefault="00613361" w:rsidP="00613361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613361">
        <w:rPr>
          <w:rFonts w:ascii="Arial" w:eastAsia="Times New Roman" w:hAnsi="Arial" w:cs="Arial"/>
          <w:b/>
          <w:bCs/>
          <w:color w:val="FF0000"/>
          <w:sz w:val="24"/>
          <w:szCs w:val="24"/>
        </w:rPr>
        <w:t>info.chpd@mail.sbu.ac.ir</w:t>
      </w:r>
    </w:p>
    <w:p w:rsidR="000E7F9D" w:rsidRDefault="000E7F9D" w:rsidP="00613361">
      <w:pPr>
        <w:tabs>
          <w:tab w:val="left" w:pos="8100"/>
        </w:tabs>
        <w:spacing w:line="360" w:lineRule="auto"/>
        <w:jc w:val="right"/>
      </w:pPr>
    </w:p>
    <w:sectPr w:rsidR="000E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1"/>
    <w:rsid w:val="000E7F9D"/>
    <w:rsid w:val="006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2023-09-14T11:09:00Z</dcterms:created>
  <dcterms:modified xsi:type="dcterms:W3CDTF">2023-09-14T11:11:00Z</dcterms:modified>
</cp:coreProperties>
</file>