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A9" w:rsidRDefault="00B3548C" w:rsidP="00B3548C">
      <w:pPr>
        <w:spacing w:line="360" w:lineRule="auto"/>
        <w:jc w:val="right"/>
      </w:pPr>
      <w:r>
        <w:rPr>
          <w:rStyle w:val="Strong"/>
          <w:rFonts w:ascii="Arial" w:hAnsi="Arial" w:cs="Arial"/>
          <w:color w:val="000000"/>
          <w:sz w:val="27"/>
          <w:szCs w:val="27"/>
          <w:shd w:val="clear" w:color="auto" w:fill="FCFAE6"/>
        </w:rPr>
        <w:t>«...</w:t>
      </w:r>
      <w:r>
        <w:rPr>
          <w:rStyle w:val="Strong"/>
          <w:rFonts w:ascii="Arial" w:hAnsi="Arial" w:cs="Arial"/>
          <w:color w:val="000000"/>
          <w:sz w:val="27"/>
          <w:szCs w:val="27"/>
          <w:shd w:val="clear" w:color="auto" w:fill="FCFAE6"/>
          <w:rtl/>
        </w:rPr>
        <w:t>تعدیل خشونت علیه زنان کار پیگیر و خاصی می‌طلبد و چنانچه از زوایای گوناگون به بحث و بررسی گذاشته شود، خشونت‌زدایی در زندگی خانگی زنان جهان میسر می‌شود، اما هیچ الگویی وجود ندارد که موجب از بین رفتن خشونت بر زنان در همه جوامع گردد. هرچند در تدابیر و راهکارهای اتخاذشده عناصر مشترکی وجود دارند اما این الگوها لزوما باید با جنبه‌های فرهنگی، اجتماعی کشورهای مختلف منطبق شود</w:t>
      </w:r>
      <w:r>
        <w:rPr>
          <w:rStyle w:val="Strong"/>
          <w:rFonts w:ascii="Arial" w:hAnsi="Arial" w:cs="Arial"/>
          <w:color w:val="000000"/>
          <w:sz w:val="27"/>
          <w:szCs w:val="27"/>
          <w:shd w:val="clear" w:color="auto" w:fill="FCFAE6"/>
        </w:rPr>
        <w:t>.»</w:t>
      </w:r>
      <w:r>
        <w:rPr>
          <w:rFonts w:ascii="Arial" w:hAnsi="Arial" w:cs="Arial"/>
          <w:b/>
          <w:bCs/>
          <w:color w:val="000000"/>
          <w:sz w:val="27"/>
          <w:szCs w:val="27"/>
          <w:shd w:val="clear" w:color="auto" w:fill="FCFAE6"/>
        </w:rPr>
        <w:br/>
      </w:r>
      <w:r>
        <w:rPr>
          <w:rStyle w:val="Strong"/>
          <w:rFonts w:ascii="Arial" w:hAnsi="Arial" w:cs="Arial"/>
          <w:color w:val="000000"/>
          <w:sz w:val="27"/>
          <w:szCs w:val="27"/>
          <w:shd w:val="clear" w:color="auto" w:fill="FCFAE6"/>
          <w:rtl/>
        </w:rPr>
        <w:t>کتاب فوق تحت تاثیر همین نیاز به رشته تحریر درآمده است</w:t>
      </w:r>
      <w:r>
        <w:rPr>
          <w:rStyle w:val="Strong"/>
          <w:rFonts w:ascii="Arial" w:hAnsi="Arial" w:cs="Arial"/>
          <w:color w:val="000000"/>
          <w:sz w:val="27"/>
          <w:szCs w:val="27"/>
          <w:shd w:val="clear" w:color="auto" w:fill="FCFAE6"/>
        </w:rPr>
        <w:t>.</w:t>
      </w:r>
      <w:r>
        <w:rPr>
          <w:rFonts w:ascii="Arial" w:hAnsi="Arial" w:cs="Arial"/>
          <w:b/>
          <w:bCs/>
          <w:color w:val="141315"/>
          <w:sz w:val="27"/>
          <w:szCs w:val="27"/>
          <w:shd w:val="clear" w:color="auto" w:fill="FCFAE6"/>
        </w:rPr>
        <w:br/>
      </w:r>
      <w:bookmarkStart w:id="0" w:name="_GoBack"/>
      <w:bookmarkEnd w:id="0"/>
      <w:r>
        <w:rPr>
          <w:rFonts w:ascii="Arial" w:hAnsi="Arial" w:cs="Arial"/>
          <w:b/>
          <w:bCs/>
          <w:color w:val="141315"/>
          <w:sz w:val="27"/>
          <w:szCs w:val="27"/>
          <w:shd w:val="clear" w:color="auto" w:fill="FCFAE6"/>
        </w:rPr>
        <w:br/>
      </w:r>
      <w:r>
        <w:rPr>
          <w:rStyle w:val="Strong"/>
          <w:rFonts w:ascii="Arial" w:hAnsi="Arial" w:cs="Arial"/>
          <w:color w:val="800080"/>
          <w:sz w:val="27"/>
          <w:szCs w:val="27"/>
          <w:shd w:val="clear" w:color="auto" w:fill="FCFAE6"/>
          <w:rtl/>
        </w:rPr>
        <w:t xml:space="preserve">لینک خرید کتاب با </w:t>
      </w:r>
      <w:r>
        <w:rPr>
          <w:rStyle w:val="Strong"/>
          <w:rFonts w:ascii="Arial" w:hAnsi="Arial" w:cs="Arial"/>
          <w:color w:val="800080"/>
          <w:sz w:val="27"/>
          <w:szCs w:val="27"/>
          <w:shd w:val="clear" w:color="auto" w:fill="FCFAE6"/>
          <w:rtl/>
          <w:lang w:bidi="fa-IR"/>
        </w:rPr>
        <w:t>۲۰</w:t>
      </w:r>
      <w:r>
        <w:rPr>
          <w:rStyle w:val="Strong"/>
          <w:rFonts w:ascii="Arial" w:hAnsi="Arial" w:cs="Arial"/>
          <w:color w:val="800080"/>
          <w:sz w:val="27"/>
          <w:szCs w:val="27"/>
          <w:shd w:val="clear" w:color="auto" w:fill="FCFAE6"/>
          <w:rtl/>
        </w:rPr>
        <w:t>درصد تخفیف</w:t>
      </w:r>
      <w:r>
        <w:rPr>
          <w:rStyle w:val="Strong"/>
          <w:rFonts w:ascii="Arial" w:hAnsi="Arial" w:cs="Arial"/>
          <w:color w:val="800080"/>
          <w:sz w:val="27"/>
          <w:szCs w:val="27"/>
          <w:shd w:val="clear" w:color="auto" w:fill="FCFAE6"/>
        </w:rPr>
        <w:t>:</w:t>
      </w:r>
      <w:r>
        <w:rPr>
          <w:rFonts w:ascii="Arial" w:hAnsi="Arial" w:cs="Arial"/>
          <w:b/>
          <w:bCs/>
          <w:color w:val="141315"/>
          <w:sz w:val="27"/>
          <w:szCs w:val="27"/>
          <w:shd w:val="clear" w:color="auto" w:fill="FCFAE6"/>
        </w:rPr>
        <w:br/>
      </w:r>
      <w:hyperlink r:id="rId5" w:history="1">
        <w:r>
          <w:rPr>
            <w:rStyle w:val="Hyperlink"/>
            <w:rFonts w:ascii="Arial" w:hAnsi="Arial" w:cs="Arial"/>
            <w:b/>
            <w:bCs/>
            <w:color w:val="FF0000"/>
            <w:u w:val="none"/>
          </w:rPr>
          <w:t>http://roshangaran-pub.ir/bookshow/B529819312</w:t>
        </w:r>
      </w:hyperlink>
    </w:p>
    <w:sectPr w:rsidR="00851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8C"/>
    <w:rsid w:val="008515A9"/>
    <w:rsid w:val="00B354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548C"/>
    <w:rPr>
      <w:b/>
      <w:bCs/>
    </w:rPr>
  </w:style>
  <w:style w:type="character" w:styleId="Hyperlink">
    <w:name w:val="Hyperlink"/>
    <w:basedOn w:val="DefaultParagraphFont"/>
    <w:uiPriority w:val="99"/>
    <w:semiHidden/>
    <w:unhideWhenUsed/>
    <w:rsid w:val="00B354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548C"/>
    <w:rPr>
      <w:b/>
      <w:bCs/>
    </w:rPr>
  </w:style>
  <w:style w:type="character" w:styleId="Hyperlink">
    <w:name w:val="Hyperlink"/>
    <w:basedOn w:val="DefaultParagraphFont"/>
    <w:uiPriority w:val="99"/>
    <w:semiHidden/>
    <w:unhideWhenUsed/>
    <w:rsid w:val="00B35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hangaran-pub.ir/bookshow/B5298193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2023-09-12T17:42:00Z</dcterms:created>
  <dcterms:modified xsi:type="dcterms:W3CDTF">2023-09-12T17:44:00Z</dcterms:modified>
</cp:coreProperties>
</file>